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D0" w:rsidRDefault="002E1AD0">
      <w:pPr>
        <w:rPr>
          <w:rStyle w:val="longtext1"/>
          <w:rFonts w:ascii="宋体" w:eastAsia="宋体" w:hAnsi="宋体" w:cs="宋体"/>
          <w:sz w:val="32"/>
          <w:szCs w:val="32"/>
        </w:rPr>
      </w:pPr>
    </w:p>
    <w:p w:rsidR="002E1AD0" w:rsidRDefault="00B31D98">
      <w:pPr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附件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1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：</w:t>
      </w:r>
    </w:p>
    <w:p w:rsidR="002E1AD0" w:rsidRDefault="002E1AD0">
      <w:pPr>
        <w:rPr>
          <w:rStyle w:val="longtext1"/>
          <w:rFonts w:ascii="宋体" w:eastAsia="宋体" w:hAnsi="宋体" w:cs="宋体"/>
          <w:sz w:val="32"/>
          <w:szCs w:val="32"/>
        </w:rPr>
      </w:pPr>
    </w:p>
    <w:p w:rsidR="002E1AD0" w:rsidRDefault="00B31D98">
      <w:pPr>
        <w:jc w:val="center"/>
        <w:rPr>
          <w:rStyle w:val="longtext1"/>
          <w:rFonts w:ascii="黑体" w:eastAsia="黑体" w:hAnsi="黑体" w:cs="黑体"/>
          <w:b/>
          <w:bCs/>
          <w:sz w:val="36"/>
          <w:szCs w:val="32"/>
        </w:rPr>
      </w:pP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2019</w:t>
      </w: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年</w:t>
      </w: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云南</w:t>
      </w: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省互联网企业</w:t>
      </w: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10</w:t>
      </w: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强</w:t>
      </w: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申报材料及要求</w:t>
      </w:r>
    </w:p>
    <w:p w:rsidR="002E1AD0" w:rsidRDefault="002E1AD0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</w:p>
    <w:p w:rsidR="002E1AD0" w:rsidRDefault="00B31D98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一、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2019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年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云南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省互联网企业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10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申报承诺书（附件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2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），须由法人代表或授权委托人签字，并加盖公章（扫描并存为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格式文件）。</w:t>
      </w:r>
    </w:p>
    <w:p w:rsidR="002E1AD0" w:rsidRDefault="00B31D98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二、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2019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年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云南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省互联网企业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10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申报表（附件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3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），在电子申报表上进行填写后打印，并在首页和骑缝加盖公章（扫描并存为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格式文件）。</w:t>
      </w:r>
      <w:r>
        <w:rPr>
          <w:rStyle w:val="longtext1"/>
          <w:rFonts w:ascii="宋体" w:eastAsia="宋体" w:hAnsi="宋体" w:cs="宋体" w:hint="eastAsia"/>
          <w:b/>
          <w:bCs/>
          <w:sz w:val="32"/>
          <w:szCs w:val="32"/>
        </w:rPr>
        <w:t>申报时须同时提交可复制内容的</w:t>
      </w:r>
      <w:r>
        <w:rPr>
          <w:rStyle w:val="longtext1"/>
          <w:rFonts w:ascii="宋体" w:eastAsia="宋体" w:hAnsi="宋体" w:cs="宋体" w:hint="eastAsia"/>
          <w:b/>
          <w:bCs/>
          <w:sz w:val="32"/>
          <w:szCs w:val="32"/>
        </w:rPr>
        <w:t>DOC</w:t>
      </w:r>
      <w:r>
        <w:rPr>
          <w:rStyle w:val="longtext1"/>
          <w:rFonts w:ascii="宋体" w:eastAsia="宋体" w:hAnsi="宋体" w:cs="宋体" w:hint="eastAsia"/>
          <w:b/>
          <w:bCs/>
          <w:sz w:val="32"/>
          <w:szCs w:val="32"/>
        </w:rPr>
        <w:t>版本和扫描版</w:t>
      </w:r>
      <w:r>
        <w:rPr>
          <w:rStyle w:val="longtext1"/>
          <w:rFonts w:ascii="宋体" w:eastAsia="宋体" w:hAnsi="宋体" w:cs="宋体" w:hint="eastAsia"/>
          <w:b/>
          <w:bCs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b/>
          <w:bCs/>
          <w:sz w:val="32"/>
          <w:szCs w:val="32"/>
        </w:rPr>
        <w:t>版本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，两个格式的文件内容需完全一致。填报信息包括四部分：第一部分是企业基本信息，第二部分是企业财务情况（财务数据应依据适用会计准则编制的合并财务报表填报），第三部分是企业业务情况，第四部分是公司治理与融资情况。请根据《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2019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年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云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南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省互联网企业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10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申报表填写说明》（附件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4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）指标说明认真填写。</w:t>
      </w:r>
    </w:p>
    <w:p w:rsidR="002E1AD0" w:rsidRDefault="00B31D98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三、公司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增值电信业务经营许可证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（扫描并存为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格式文件）。</w:t>
      </w:r>
    </w:p>
    <w:p w:rsidR="002E1AD0" w:rsidRDefault="00B31D98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四、如申报主体与持有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增值电信业务经营许可证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的公司名称不同，请提交能够证明两家公司关系的证明或说明材料，加盖公章（扫描并存为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格式文件）。如根据法律法规政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lastRenderedPageBreak/>
        <w:t>策规定，公司无需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增值电信业务经营许可证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即可开展互联网业务，请提交相应许可文件，并提供法律法规政策依据，加盖公章（扫描并存为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格式文件）。</w:t>
      </w:r>
    </w:p>
    <w:p w:rsidR="002E1AD0" w:rsidRDefault="00B31D98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五、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2017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年和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2018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年审计报告（扫描并存为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格式文件）。如无法提供审计报告，请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提供所得税纳税申报表，加盖公章（扫描并存为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格式文件）。</w:t>
      </w:r>
    </w:p>
    <w:p w:rsidR="002E1AD0" w:rsidRDefault="00B31D98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六、如审计报告与申报表填报数据有差异，请提供说明材料，说明差异原因及计算方式，加盖公章（扫描并存为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格式文件）。</w:t>
      </w:r>
    </w:p>
    <w:p w:rsidR="002E1AD0" w:rsidRDefault="00B31D98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七、其他证明材料及说明材料，加盖公章（扫描并存为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PDF</w:t>
      </w:r>
      <w:r>
        <w:rPr>
          <w:rStyle w:val="longtext1"/>
          <w:rFonts w:ascii="宋体" w:eastAsia="宋体" w:hAnsi="宋体" w:cs="宋体" w:hint="eastAsia"/>
          <w:sz w:val="32"/>
          <w:szCs w:val="32"/>
        </w:rPr>
        <w:t>格式文件）。</w:t>
      </w:r>
    </w:p>
    <w:p w:rsidR="002E1AD0" w:rsidRDefault="002E1AD0">
      <w:pPr>
        <w:rPr>
          <w:rStyle w:val="longtext1"/>
          <w:rFonts w:ascii="宋体" w:eastAsia="宋体" w:hAnsi="宋体" w:cs="宋体"/>
          <w:sz w:val="32"/>
          <w:szCs w:val="32"/>
        </w:rPr>
      </w:pPr>
    </w:p>
    <w:p w:rsidR="002E1AD0" w:rsidRPr="0074690C" w:rsidRDefault="002E1AD0" w:rsidP="0074690C">
      <w:pPr>
        <w:ind w:right="640"/>
        <w:rPr>
          <w:rFonts w:ascii="宋体" w:eastAsia="宋体" w:hAnsi="宋体" w:cs="宋体" w:hint="eastAsia"/>
          <w:sz w:val="32"/>
          <w:szCs w:val="32"/>
        </w:rPr>
      </w:pPr>
      <w:bookmarkStart w:id="0" w:name="_GoBack"/>
      <w:bookmarkEnd w:id="0"/>
    </w:p>
    <w:sectPr w:rsidR="002E1AD0" w:rsidRPr="0074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E4D4C"/>
    <w:multiLevelType w:val="singleLevel"/>
    <w:tmpl w:val="7E9E4D4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E83E3D"/>
    <w:rsid w:val="002E1AD0"/>
    <w:rsid w:val="004D188E"/>
    <w:rsid w:val="0074690C"/>
    <w:rsid w:val="00A41374"/>
    <w:rsid w:val="00B31D98"/>
    <w:rsid w:val="03E83E3D"/>
    <w:rsid w:val="040B5FC7"/>
    <w:rsid w:val="04BE63D7"/>
    <w:rsid w:val="0C1F4256"/>
    <w:rsid w:val="19A9397A"/>
    <w:rsid w:val="1D49366D"/>
    <w:rsid w:val="24042DD9"/>
    <w:rsid w:val="29D43CC6"/>
    <w:rsid w:val="31FD4D81"/>
    <w:rsid w:val="3D263C1E"/>
    <w:rsid w:val="4E6354FD"/>
    <w:rsid w:val="5A1B0659"/>
    <w:rsid w:val="61CC4652"/>
    <w:rsid w:val="709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1A391"/>
  <w15:docId w15:val="{C1CA4C6B-04AC-F547-AE66-7038B2F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444444"/>
      <w:u w:val="none"/>
    </w:rPr>
  </w:style>
  <w:style w:type="character" w:styleId="HTML">
    <w:name w:val="HTML Cite"/>
    <w:basedOn w:val="a0"/>
  </w:style>
  <w:style w:type="character" w:customStyle="1" w:styleId="longtext1">
    <w:name w:val="long_text1"/>
    <w:qFormat/>
    <w:rPr>
      <w:sz w:val="13"/>
      <w:szCs w:val="13"/>
    </w:rPr>
  </w:style>
  <w:style w:type="character" w:customStyle="1" w:styleId="bsharetext">
    <w:name w:val="bshare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Microsoft Office User</cp:lastModifiedBy>
  <cp:revision>2</cp:revision>
  <cp:lastPrinted>2019-05-09T01:57:00Z</cp:lastPrinted>
  <dcterms:created xsi:type="dcterms:W3CDTF">2019-09-30T04:22:00Z</dcterms:created>
  <dcterms:modified xsi:type="dcterms:W3CDTF">2019-09-30T04:22:00Z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